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E4" w:rsidRPr="004C0FE4" w:rsidRDefault="004C0FE4" w:rsidP="004C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УПРАВЛЕНИЕ ПО ОБРАЗОВАНИЮ И НАУКЕ АДМИНИСТРАЦИИ г. СОЧИ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МУНИЦИПАЛЬНОЕ БЮДЖЕТНОЕ УЧРЕЖДЕНИЕ ДОПОЛНИТЕЛЬНОГО ОБРАЗОВАНИЯ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ЦЕНТР ДОПОЛНИТЕЛЬНОГО ОБРАЗОВАНИЯ «РАДУГА» г. СОЧИ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>Рассмотрено и одобрено на заседании</w:t>
      </w:r>
      <w:proofErr w:type="gramStart"/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 xml:space="preserve">                                                 У</w:t>
      </w:r>
      <w:proofErr w:type="gramEnd"/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 xml:space="preserve">тверждаю 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>Педагогического/методического совета ЦДО</w:t>
      </w: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ab/>
      </w: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ab/>
      </w: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ab/>
        <w:t>Директор ЦДО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 xml:space="preserve">Протокол № ______ от ____________  </w:t>
      </w: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ab/>
        <w:t xml:space="preserve">           ___________Н. В. Шубина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>Приказ №___________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</w:pPr>
      <w:r w:rsidRPr="004C0FE4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4C0FE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  <w:lang w:eastAsia="ru-RU"/>
        </w:rPr>
        <w:t>От «____»_______ 20__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exact"/>
        <w:ind w:right="-2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 xml:space="preserve">ДОПОЛНИТЕЛЬНАЯ ОБЩЕОБРАЗОВАТЕЛЬНАЯ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>ОБЩЕРАЗВИВАЮЩАЯ ПРОГРАММА</w:t>
      </w:r>
    </w:p>
    <w:p w:rsidR="004C0FE4" w:rsidRPr="004C0FE4" w:rsidRDefault="00B677FA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 xml:space="preserve"> - бюро</w:t>
      </w:r>
      <w:r w:rsidR="004C0FE4" w:rsidRPr="004C0FE4">
        <w:rPr>
          <w:rFonts w:ascii="Times New Roman" w:eastAsia="Times New Roman" w:hAnsi="Times New Roman" w:cs="Times New Roman"/>
          <w:b/>
          <w:bCs/>
          <w:sz w:val="48"/>
          <w:szCs w:val="48"/>
          <w:vertAlign w:val="subscript"/>
          <w:lang w:eastAsia="ru-RU"/>
        </w:rPr>
        <w:t>»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Направленность Художественная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 xml:space="preserve">Уровень базовый </w:t>
      </w:r>
    </w:p>
    <w:p w:rsidR="004C0FE4" w:rsidRPr="004C0FE4" w:rsidRDefault="003A1828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 xml:space="preserve"> для детей от 8 до 1</w:t>
      </w:r>
      <w:r w:rsidRPr="003A1828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2</w:t>
      </w:r>
      <w:r w:rsidR="004C0FE4"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 xml:space="preserve"> лет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Срок реализац</w:t>
      </w:r>
      <w:r w:rsidR="00B677FA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ии (общее количество часов) 216</w:t>
      </w: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 xml:space="preserve"> часов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Абросимова Жанна Вячеславовна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педагог дополнительного образования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</w:pPr>
    </w:p>
    <w:p w:rsidR="004C0FE4" w:rsidRPr="003D57DB" w:rsidRDefault="003D57DB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2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Сочи, 201</w:t>
      </w:r>
      <w:r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val="en-US" w:eastAsia="ru-RU"/>
        </w:rPr>
        <w:t>7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0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0"/>
          <w:vertAlign w:val="subscript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Нормативно-методические основы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дополнительных общеобразовательных программ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Нормативно-методические основы разработки дополнительных общеобразовательных программ представлены в следующих документах: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Российской Федерации от 29 декабря 2012 г. № 273-ФЗ «Об образовании в Российской Федерации»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Письмо Министерства образования и науки РФ от 11.12.2006 г. № 06-1844 «О примерных требованиях к программам дополнительного образования детей»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работы, образовательных организаций</w:t>
      </w: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детей».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100" w:afterAutospacing="1" w:line="240" w:lineRule="atLeast"/>
        <w:ind w:right="-2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Направленность дополнительной образовательной программы - художественная, </w:t>
      </w:r>
      <w:r w:rsidR="004A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основы декоративно прикладного творчества (дизайн) «</w:t>
      </w:r>
      <w:proofErr w:type="gramStart"/>
      <w:r w:rsidR="004A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4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бюро» сроком реализации 1 год, для обучающихся 8-13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программа, предоставляет возможность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4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основы изобразительного искусства,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работать в различных техниках д</w:t>
      </w:r>
      <w:r w:rsidR="004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екоративно прикладного творчества.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органически взаимосвязана с общественным состоянием развития общества, ориентирована на потребности и интересы личности, семьи.</w:t>
      </w:r>
    </w:p>
    <w:p w:rsidR="00E949F0" w:rsidRDefault="004A4E91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детства ребенок стремиться к познаниям, узнает окружающий мир, многому учится. </w:t>
      </w:r>
      <w:r w:rsidR="0028688B" w:rsidRP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процессы у человека развиваются всю жизнь, но активнее всего это происходит в детстве, особенно </w:t>
      </w:r>
      <w:proofErr w:type="gramStart"/>
      <w:r w:rsidR="0028688B" w:rsidRP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28688B" w:rsidRP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лет.</w:t>
      </w:r>
      <w:r w:rsidR="0028688B" w:rsidRPr="0028688B">
        <w:t xml:space="preserve"> </w:t>
      </w:r>
      <w:r w:rsidR="0028688B" w:rsidRP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зарождения творческой личности закладываются еще раньше – 6 лет.</w:t>
      </w:r>
      <w:r w:rsid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для детей – это не только видеть и представлять образы, но и воссоздавать их</w:t>
      </w:r>
      <w:r w:rsid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рисования создается благоприятная атмосфера</w:t>
      </w:r>
      <w:r w:rsidR="002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эстетического отношения к жизни, раскрытия творческого потенциала. Рисуя, ребенок выражает мысли, эмоции, ощущения. Он изображает свое индивидуальное отношение к окружающему, показывает, что для него главное, а что второстепенное.</w:t>
      </w:r>
    </w:p>
    <w:p w:rsidR="004C0FE4" w:rsidRDefault="00427B36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веков предметно-пространственная среда человека была рукотворной, все предметы, окружающие его, были результатом кропотливого и длительного труда мастеров-ремесленников. Все стало иначе, когда к началу 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появляются предметы массового потребления, изготовленные промышленным образом. Предметы, окружающие человека в быту перестали быть рукотворными, теперь на смену мастерам пришли машины. Машинный труд по производительности во много раз превосходит труд ремесленника, но вместе с тем, мы наблюдаем образовавшуюся проблему – то, чем наполняется предмет в ремесленной мастерской, невозможно передать в массовом производстве. Человечество усовершенствовало работу производства массового потребления, но не смогло передать ту индивидуальность, ту энергетику, которую мастер вкладывал в свои творения. </w:t>
      </w:r>
    </w:p>
    <w:p w:rsidR="00427B36" w:rsidRDefault="00427B36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смотря на новые отрасли и направления, в основу любого творчества заложен рисунок.</w:t>
      </w:r>
      <w:r w:rsidR="004F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DAA" w:rsidRPr="004C0FE4" w:rsidRDefault="004F4DAA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– это умение изображать увиденное с натуры или по памяти.</w:t>
      </w:r>
    </w:p>
    <w:p w:rsidR="0040428F" w:rsidRDefault="004F4DAA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проявления искусства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убеждаемся, что практика 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расширяется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декоративно прикладное творчество приобретает новые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одежды, интерьера и т.д.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Дизайн с самого начала своего существования ставил перед собой задачу связать в единое целое красоту и целесообразность, техническое и эстетическое начала создание новых видов - типов изделий, предметов нашего окружения, интерьера и экстерьера. Искусство дизайна многогранно, за столь короткий промежуток времени произошел новый виток, мы наблюдаем разделение на новые отрасли и направления. Благодаря этому, мы узнаем о появившихся стилях в дизайне которые тесно связанны с декоративно–прикладным творчеством мастеров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ремесленников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стиль «Кантри» в переводе «деревня» стал очень популярным, как в одежде, так и в интерьере, новое направление в дизайне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мейд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переводе означает – вид ручного труда, искусство выполнения вещей из различных материалов захватывающее все направления декоративно прикладного искусства, интерьера в частности, дизайна одежды, бижутерии.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Традиционно программы по</w:t>
      </w:r>
      <w:r w:rsidR="004F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изобразительному искусству и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 п</w:t>
      </w:r>
      <w:r w:rsidR="004F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рикладному творчеству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раздельно, как отдельные курсы.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Новизной данной образовательной программы является их объединение в общий курс для лучшего решения образовательных проблем. Программа направленна на уважительное отношение к труду и выявление профессиональной направленности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 личностной ценности. 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 знакомство с народными промыслами и современными направлениями дизайна. В процессе реализации программы обучающиеся знакомятся с технологиями работы по ткани, бумага пластики, аппликации, флористического коллажа, росписи по стеклу, актуальными направлениями и 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техниками.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 техник, из которых состоит программа, обусловлен интересом детей к тому, что 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представляет мир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новая техника бумажного конструирования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появилась совсем недавно, но уже имеет массу поклонников во всем мире. Декоративная техника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помогает дать жизнь забытым и старым вещам, флористический коллаж и коллаж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 эти техники имеют исторические корни и в тоже время адаптированы к изменившемуся сегодня миру. А самое главное, что они доступны современным детям, вызывают у них живое и активное желание творить.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программа основана на знаниях и личном опыте автора и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 развитие познавательной деятельности, ассоциативного мышления, воспитания творческой активности.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Естественный мир человека напрямую зависит от развития общества в целом, его национальных черт, уклада жизни, понимания красоты. Изучая историю декоративно прикладного творчества, мы наблюдаем формообразование и модернизацию, 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нам узнать о новых направлениях – искусства.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Педагогическая целесообразность программы заключается в том, что позволяет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профессиональным практическим приемам работы 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рисунка, декоративно прикладного творчества.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целям современного образования, является ориентацией на становление личностных характеристик обучающихся, осознающих и принимающих ценности человеческой жизни, семьи, общества, многонационального российского народа, человечества, активно и заинтересованно познающие мир, осознающие ценность труда, науки творчества, умеющих учиться, осознающие важность образования и самообразования для жизни и деятельности, способны применять полученные знания на практике.</w:t>
      </w:r>
    </w:p>
    <w:p w:rsidR="004C0FE4" w:rsidRPr="004C0FE4" w:rsidRDefault="0040428F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бюро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осуществлять разностороннее духовно-эстетическое и нравственное развитие личности обучающихся на основе достижений художественной культуры на фоне вечного и неиссякаемого источника вдохновения – природы, что является педагогически целесообразным.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программы: научить основам рисунка, живописи, композиции, работе в различных техниках декоративно-</w:t>
      </w:r>
      <w:r w:rsidR="0040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творчества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эстетическое восприятие искусств, помочь развить профессиональную направленность обучающихся.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Calibri" w:eastAsia="Times New Roman" w:hAnsi="Calibri" w:cs="Times New Roman"/>
          <w:lang w:eastAsia="ru-RU"/>
        </w:rPr>
        <w:t xml:space="preserve">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 годам: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обучения</w:t>
      </w:r>
    </w:p>
    <w:p w:rsidR="00782290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обучающихся с историей изобразительного искусства и декоративно-прикладного творчества, дать понятие основ и терминов: линейного рисунка перспективы, декоративно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программы: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Познакомить,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декоративно прикладного искусства, основами изо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бразительного искусства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Обучить основам в жанрах: рисунка, живописи, скульптуры, композиции;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Обучить основам декоративной композиции, формообразованию предметов в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стилях и направлениях дизайна;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Развить творческие способности в освоении разнообразных техник применяемых в живописи, рисунке, скульпту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композиции,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декоративно прикладном творчестве;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Развить творческий потенциал, профессио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нальную направленность </w:t>
      </w:r>
      <w:proofErr w:type="gramStart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«</w:t>
      </w:r>
      <w:proofErr w:type="gramStart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бюро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модифицированная. Занятия базируются на многообразии техник двух направлений объединенных в один курс обучения, что способствует наилучшему и продуктивному усвоению материала. Образовательная программа позволяет осуществлять педагогическую поддержку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образовательных задач, конструировать оптимальный учебно-методический комплекс программы дополнительного образования.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Calibri" w:eastAsia="Times New Roman" w:hAnsi="Calibri" w:cs="Times New Roman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Захватывая достаточно широкий диапазон двух направлений декоративно прикладное 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изобразительного искусства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обучающимися раскрываются возможности отображать в своих работах национальный характер региона не только с помощью техник изящных искусств, но и воспользоваться элементами декоративно прикладного творчества. Отображать в своих работах многонациональный компонент Краснодарского края и природу Черноморского побережья. Этому способствую экскурсии и прогулки по самым заповедным местам, история возникновения и легенды местности Кавказского заповедника,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Колхидского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леса, Черного моря, яркие и красочные пейзажи Кубани.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ДЕТЕЙ, УЧАСТВУЮЩИХ В РЕАЛИЗАЦИИ ДАННОЙ ОБРАЗОВАТЕЛЬНОЙ ПРОГРАММЫ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ориентирована на выявление творческих способностей и профессиональных наклонностей обучающихся.</w:t>
      </w:r>
    </w:p>
    <w:p w:rsidR="004C0FE4" w:rsidRPr="004C0FE4" w:rsidRDefault="00782290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бюро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 принимаются разного пола, по интересам без предварительной подготовки, группы разновозрастные. В течение года допускается дополнительный набор на основе собеседования.</w:t>
      </w:r>
    </w:p>
    <w:p w:rsidR="004C0FE4" w:rsidRPr="004C0FE4" w:rsidRDefault="003A1828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8-1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ОБРАЗОВАТЕЛЬНОЙ ПРОГРАММЫ.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</w:t>
      </w:r>
      <w:r w:rsidR="0078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образовательной программы – 1 год</w:t>
      </w:r>
      <w:r w:rsidRPr="004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- 216 часов.</w:t>
      </w:r>
    </w:p>
    <w:p w:rsidR="004C0FE4" w:rsidRPr="004C0FE4" w:rsidRDefault="00782290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срок обучения 216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год – 3 раза в неделю по 2 учебных часа (итого 6 часов в неделю). 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</w:t>
      </w:r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курсу (ДПИ, ИЗО) «</w:t>
      </w:r>
      <w:proofErr w:type="gramStart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бюро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предполагает коллективное обучение, форма организации деятельности обучающихся на занятии – индивидуальная, возможна работа в подгруппах.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90323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и декоративно при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 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занятия на открытом воздухе – этому способствует одно из направлений – </w:t>
      </w:r>
      <w:proofErr w:type="gramStart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пленер. Пленэрные работы хороши и для изучения направлений дизайна, например: темы о заповедниках и </w:t>
      </w:r>
      <w:proofErr w:type="spellStart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Калхидских</w:t>
      </w:r>
      <w:proofErr w:type="spellEnd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 можно провести на открытом воздухе и увидеть все красоту сотворенную природой, а как мы знаем, художники-дизайнеры и декораторы черпают вдохновение непосредственно из природы. Декоративно-прикладное творчество не осталось в стороне, для лучшего усвоения педагогических задач проводится занятие-экскурсия в музее. В конце первого полугодия с </w:t>
      </w:r>
      <w:proofErr w:type="gramStart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занимательная викторина по пройденному курсу образовательной программы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направлениях ДПИ и ИЗО</w:t>
      </w:r>
      <w:r w:rsidR="004C0FE4"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и способы определения их результативности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1 года обучения обучающиеся: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иметь представление о многообразии и взаимосвязи форм природы и человека;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знать основные термины и понятия, используемыми в декоративно прикладном творчестве и дизайне;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знать, что такое цветовой круг, холодные и тёплые цвета, принципы смешивания красок и взаимодействие цвета с окружающей средой;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иметь представление об основных видах декоративно - прикладного творчества и дизайна;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знать о наиболее популярных народных промыслах;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обучены, сознательно использовать в работе цветовую гамму при разработке композиций;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иметь представление о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цветоведении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дизайне;</w:t>
      </w: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обучены выполнять несложные рисунки и орнаменты в стиле популярных народных промыслов.</w:t>
      </w:r>
    </w:p>
    <w:p w:rsidR="00903234" w:rsidRDefault="0090323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360" w:lineRule="auto"/>
        <w:ind w:right="-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line="360" w:lineRule="auto"/>
        <w:ind w:right="-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</w:t>
      </w:r>
      <w:r w:rsidR="0090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 </w:t>
      </w:r>
      <w:r w:rsidR="0090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ОБРАЗОВАТЕЛЬНОЙ ПРОГРАММЫ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определения результативности образовательного процесса используются следующие виды, форм и методов контроля: педагогическое наблюдение, анализ активности обучающихся на занятиях, участие в выставках по пройденной теме, участие в районных, городских, краевых конкурсах, а так же итоговый контроль – тестирование по пройденному материалу за год 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4253"/>
      </w:tblGrid>
      <w:tr w:rsidR="004C0FE4" w:rsidRPr="004C0FE4" w:rsidTr="00B677FA">
        <w:tc>
          <w:tcPr>
            <w:tcW w:w="2660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693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 контролируем</w:t>
            </w:r>
          </w:p>
        </w:tc>
        <w:tc>
          <w:tcPr>
            <w:tcW w:w="4253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C0FE4" w:rsidRPr="004C0FE4" w:rsidTr="00B677FA">
        <w:tc>
          <w:tcPr>
            <w:tcW w:w="2660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Входящий контроль</w:t>
            </w:r>
          </w:p>
        </w:tc>
        <w:tc>
          <w:tcPr>
            <w:tcW w:w="269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развитие </w:t>
            </w:r>
            <w:proofErr w:type="gramStart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5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основанная на знаниях, умениях, навыках. Педагогические наблюдения.</w:t>
            </w:r>
          </w:p>
        </w:tc>
      </w:tr>
      <w:tr w:rsidR="004C0FE4" w:rsidRPr="004C0FE4" w:rsidTr="00B677FA">
        <w:tc>
          <w:tcPr>
            <w:tcW w:w="2660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развитие </w:t>
            </w:r>
            <w:proofErr w:type="gramStart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каждом занятии.</w:t>
            </w:r>
          </w:p>
        </w:tc>
        <w:tc>
          <w:tcPr>
            <w:tcW w:w="425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просмотр работ основанных на знаниях. Педагогические наблюдения.</w:t>
            </w:r>
          </w:p>
        </w:tc>
      </w:tr>
      <w:tr w:rsidR="004C0FE4" w:rsidRPr="004C0FE4" w:rsidTr="00B677FA">
        <w:tc>
          <w:tcPr>
            <w:tcW w:w="2660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269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развитие по новым техникам.</w:t>
            </w:r>
          </w:p>
        </w:tc>
        <w:tc>
          <w:tcPr>
            <w:tcW w:w="425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Выставки. Просмотр готовых работ, выполненных в определенной технике.</w:t>
            </w:r>
          </w:p>
        </w:tc>
      </w:tr>
      <w:tr w:rsidR="004C0FE4" w:rsidRPr="004C0FE4" w:rsidTr="00B677FA">
        <w:tc>
          <w:tcPr>
            <w:tcW w:w="2660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269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развитие ребенка объем навыков на конец года</w:t>
            </w:r>
          </w:p>
        </w:tc>
        <w:tc>
          <w:tcPr>
            <w:tcW w:w="4253" w:type="dxa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воспитанника, итоговая выставка работ, итоговое тестирование.</w:t>
            </w:r>
          </w:p>
        </w:tc>
      </w:tr>
    </w:tbl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и уровень подготовки к освоению образовательной программы определяется по результатам тестирования на конец учебного года (</w:t>
      </w:r>
      <w:r w:rsidRPr="004C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№1: вопросы к тестам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FE4" w:rsidRPr="004C0FE4" w:rsidRDefault="004C0FE4" w:rsidP="004C0FE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FE4">
        <w:rPr>
          <w:rFonts w:ascii="Times New Roman" w:eastAsia="Calibri" w:hAnsi="Times New Roman" w:cs="Times New Roman"/>
          <w:sz w:val="28"/>
          <w:szCs w:val="28"/>
        </w:rPr>
        <w:t xml:space="preserve">Итоговое тестирование проходит в конце учебного года и включает в себя от 15 до 20 вопросов пройденного материала на момент обучения, по курсу образовательной программы за учебный год. </w:t>
      </w:r>
    </w:p>
    <w:p w:rsidR="004C0FE4" w:rsidRPr="004C0FE4" w:rsidRDefault="004C0FE4" w:rsidP="004C0FE4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FE4">
        <w:rPr>
          <w:rFonts w:ascii="Times New Roman" w:eastAsia="Calibri" w:hAnsi="Times New Roman" w:cs="Times New Roman"/>
          <w:sz w:val="28"/>
          <w:szCs w:val="28"/>
        </w:rPr>
        <w:t xml:space="preserve">Обучающие первого года обучения отвечают на вопросы из разделов образовательной программы первого года обучения, например: (На каком рисунке изображен пейзаж? нужно правильно выбрать букву – а); б); в); г). </w:t>
      </w:r>
      <w:proofErr w:type="gramStart"/>
      <w:r w:rsidRPr="004C0FE4">
        <w:rPr>
          <w:rFonts w:ascii="Times New Roman" w:eastAsia="Calibri" w:hAnsi="Times New Roman" w:cs="Times New Roman"/>
          <w:sz w:val="28"/>
          <w:szCs w:val="28"/>
        </w:rPr>
        <w:t xml:space="preserve">Предлагается несколько изображений, одно из которых – пейзаж). </w:t>
      </w:r>
      <w:proofErr w:type="gramEnd"/>
    </w:p>
    <w:p w:rsidR="004C0FE4" w:rsidRPr="004C0FE4" w:rsidRDefault="004C0FE4" w:rsidP="004C0FE4">
      <w:pPr>
        <w:widowControl w:val="0"/>
        <w:tabs>
          <w:tab w:val="left" w:pos="567"/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567"/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системы зачета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688"/>
        <w:gridCol w:w="567"/>
        <w:gridCol w:w="567"/>
        <w:gridCol w:w="567"/>
        <w:gridCol w:w="490"/>
        <w:gridCol w:w="502"/>
        <w:gridCol w:w="425"/>
        <w:gridCol w:w="425"/>
        <w:gridCol w:w="567"/>
        <w:gridCol w:w="421"/>
        <w:gridCol w:w="572"/>
        <w:gridCol w:w="567"/>
        <w:gridCol w:w="567"/>
        <w:gridCol w:w="567"/>
        <w:gridCol w:w="567"/>
        <w:gridCol w:w="569"/>
      </w:tblGrid>
      <w:tr w:rsidR="004C0FE4" w:rsidRPr="004C0FE4" w:rsidTr="00B677FA">
        <w:trPr>
          <w:trHeight w:val="259"/>
        </w:trPr>
        <w:tc>
          <w:tcPr>
            <w:tcW w:w="2235" w:type="dxa"/>
            <w:gridSpan w:val="2"/>
            <w:vMerge w:val="restart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940" w:type="dxa"/>
            <w:gridSpan w:val="15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</w:tr>
      <w:tr w:rsidR="004C0FE4" w:rsidRPr="004C0FE4" w:rsidTr="00B677FA">
        <w:trPr>
          <w:trHeight w:val="239"/>
        </w:trPr>
        <w:tc>
          <w:tcPr>
            <w:tcW w:w="2235" w:type="dxa"/>
            <w:gridSpan w:val="2"/>
            <w:vMerge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dxa"/>
            <w:shd w:val="clear" w:color="auto" w:fill="DBE5F1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C0FE4" w:rsidRPr="004C0FE4" w:rsidTr="00B677FA">
        <w:trPr>
          <w:trHeight w:val="1679"/>
        </w:trPr>
        <w:tc>
          <w:tcPr>
            <w:tcW w:w="154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4C0FE4" w:rsidRPr="004C0FE4" w:rsidRDefault="004C0FE4" w:rsidP="004C0FE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88" w:type="dxa"/>
            <w:shd w:val="clear" w:color="auto" w:fill="auto"/>
          </w:tcPr>
          <w:p w:rsidR="004C0FE4" w:rsidRPr="004C0FE4" w:rsidRDefault="004C0FE4" w:rsidP="004C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E4" w:rsidRPr="004C0FE4" w:rsidRDefault="004C0FE4" w:rsidP="004C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E4" w:rsidRPr="004C0FE4" w:rsidRDefault="004C0FE4" w:rsidP="004C0FE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ind w:right="-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0FE4" w:rsidRPr="004C0FE4" w:rsidRDefault="004C0FE4" w:rsidP="004C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4C0FE4" w:rsidRPr="004C0FE4" w:rsidRDefault="004C0FE4" w:rsidP="004C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234" w:rsidRDefault="0090323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34" w:rsidRDefault="0090323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(УТП)</w:t>
      </w:r>
    </w:p>
    <w:p w:rsidR="003D57DB" w:rsidRPr="003D57DB" w:rsidRDefault="004C0FE4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ПРОГРАММЫ.</w:t>
      </w:r>
      <w:r w:rsidR="003D57DB"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2-й год обучения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133"/>
        <w:gridCol w:w="1639"/>
        <w:gridCol w:w="1668"/>
        <w:gridCol w:w="1359"/>
      </w:tblGrid>
      <w:tr w:rsidR="003D57DB" w:rsidRPr="003D57DB" w:rsidTr="003D57DB">
        <w:trPr>
          <w:trHeight w:val="375"/>
        </w:trPr>
        <w:tc>
          <w:tcPr>
            <w:tcW w:w="810" w:type="dxa"/>
            <w:vMerge w:val="restart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6" w:type="dxa"/>
            <w:vMerge w:val="restart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4540" w:type="dxa"/>
            <w:gridSpan w:val="3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57DB" w:rsidRPr="003D57DB" w:rsidTr="003D57DB">
        <w:tc>
          <w:tcPr>
            <w:tcW w:w="810" w:type="dxa"/>
            <w:vMerge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vMerge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0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3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 Ознакомление с курсом занятий на первый год обучения.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Пленер.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Основные техники.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Папье-маше.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Основные техники.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в графике.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«</w:t>
            </w:r>
            <w:proofErr w:type="spellStart"/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Квилинг</w:t>
            </w:r>
            <w:proofErr w:type="spellEnd"/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Флористика.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Основные приемы декоративных композиций.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Оригами.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История. Основные приемы.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работа «картины из пластилина».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Акварель.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эскизом.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материале.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Дизайн проект.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«портфолио».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эскизом «портфолио».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выставка работ.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подготовки. Оформление работ в «паспорту».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аудитории к итоговой выставке-просмотру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7DB" w:rsidRPr="003D57DB" w:rsidTr="003D57DB">
        <w:tc>
          <w:tcPr>
            <w:tcW w:w="8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256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697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7DB" w:rsidRPr="003D57DB" w:rsidTr="003D57DB">
        <w:tc>
          <w:tcPr>
            <w:tcW w:w="810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97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0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shd w:val="clear" w:color="auto" w:fill="DBE5F1"/>
          </w:tcPr>
          <w:p w:rsidR="003D57DB" w:rsidRPr="003D57DB" w:rsidRDefault="003D57DB" w:rsidP="003D57DB">
            <w:pPr>
              <w:widowControl w:val="0"/>
              <w:tabs>
                <w:tab w:val="left" w:pos="8662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</w:tbl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7DB" w:rsidRDefault="004C0FE4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1-ый год обучения</w:t>
      </w: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7DB"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.Теория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пожарной техникой безопасности, техника безопасности поведения на занятиях. Ознакомление с общим курсом занятий по ДПИ и Дизайну на 2-ой год обучения.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2.Пленер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2.1 .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История. Основные техники выполнения пленэрной работы (набросок, зарисовка, силуэт, этюд). Особенности освещения при работе на пленэре. 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зарисовки и наброски с натуры при естественном природном освещении. Выбор материала и техники исполнения работы. Правильно использовать навыки композиции, линии. В работе определить тоновое решение (тон, полутон, тень, рефлекс).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развития. Основные техники выполнения работ. Пропорции при работе 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скульптурными моделями. 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Задания.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работы с материалом. Выполнить «папье – маше» простых элементарных форм (тарелка, ложка, мяч)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бработать изделие, задекорировать в любой освоенной технике.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Техники в графике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и развития. Знакомство с техникой «</w:t>
      </w:r>
      <w:proofErr w:type="spell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«Цветной </w:t>
      </w:r>
      <w:proofErr w:type="spell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«Гравюра», «Трафарет». Знакомство с графическими материалами (тушь, уголь, карандаш, сангина).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 при работе с художественным материалом. Выполнить краткосрочный этюд в любой графической техники с учетом тонального разбора и композиционного решения. Перенести рисунок на формат А3 и проработать детально.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5.Техника «</w:t>
      </w:r>
      <w:proofErr w:type="spellStart"/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Квилинг</w:t>
      </w:r>
      <w:proofErr w:type="spellEnd"/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техникой, история возникновения. Особенности выполнения. Этапы работы. Цветовое и композиционное решение.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Задания.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с учетом особенностей и этапов выполнения. Продумать композиционное решение. Подготовить эскиз карандашом для выполнения итоговой работы.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6.Флористика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Теория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флористики. Основные приемы декоративных композиций. Знакомство с материалом (сухоцветы, природный материал)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тапы работы над флористической композицией. Виды флористических композиций (каскад, круг-венок, 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плоскостная).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3D57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аппликацию из природного материала по готовому эскизу, проработать детали.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Бумагопластика</w:t>
      </w:r>
      <w:proofErr w:type="spellEnd"/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Оригами.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Теория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 распространение. Основные приемы в работе. Используемый материал. Работа с модулями.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Выполнить, работу учитывая все особенности выполнения изделия. Применить знакомые приемы на практике.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Творческо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задание «Открытка</w:t>
      </w: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Задания.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эскиз на любую вдохновившую тему (пейзаж, космос, натюрморт, любимая игрушка, и т.д.) В работе испол</w:t>
      </w:r>
      <w:r w:rsidR="00AA22C6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 все знакомые техники скрапбукенга</w:t>
      </w:r>
      <w:bookmarkStart w:id="0" w:name="_GoBack"/>
      <w:bookmarkEnd w:id="0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Акварель.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Теория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развития. Техники выполнения акварельных работ (письмо по сырому, сухая кисть, акварель и соль). Материалы для работы. Подготовка эскизов и набросков.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Задания. 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на формате А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А3 применив техники: письмо по сырому, акварель и соль. За основу взять готовый эскиз.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Дизайн проекты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дизайном и различным декором. Знакомство с понятием «портфолио».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Задания.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работу над созданием индивидуального «портфолио» для хранения своих работ. В работе использовать все подручные материалы: стразы, ленты, бисер, булавки, «</w:t>
      </w:r>
      <w:proofErr w:type="spell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ракушки, флористический материал.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Итоговая выставка работ.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 по ТБ. Итоговая выставка включает в себя работы собранные за учебный год (ко дню Черного моря, к Рождеству, Пасха, День Победы, итоговые Пленэрные работы, декоративно прикладные работы). Возможно посещение экскурсий и выставок, поход для сбора природного материала. 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Практика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</w:t>
      </w:r>
      <w:proofErr w:type="gramStart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оформление аудитории. Правильно вывесить работы по всему периметру кабинета. Подготовить выставку – просмотр к показу.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Итоговое тестирование.</w:t>
      </w:r>
    </w:p>
    <w:p w:rsidR="003D57DB" w:rsidRPr="003D57DB" w:rsidRDefault="003D57DB" w:rsidP="003D57DB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3D57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3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будут предложены ряд вопросов и варианты ответов по всем пройденным разделам образовательной программы за 1-ый и 2-ой года обучения. По результатам тестирования воспитанники переходят на третий год обучения в объединение «Мастерская ремесел».</w:t>
      </w:r>
    </w:p>
    <w:p w:rsidR="004C0FE4" w:rsidRPr="003D57DB" w:rsidRDefault="004C0FE4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DB" w:rsidRPr="003D57DB" w:rsidRDefault="003D57DB" w:rsidP="004C0FE4">
      <w:pPr>
        <w:widowControl w:val="0"/>
        <w:tabs>
          <w:tab w:val="left" w:pos="8662"/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ОБРАЗОВАТЕЛЬНОЙ ПРОГРАММЫ 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организации учебно-воспитательного процесса:</w:t>
      </w:r>
    </w:p>
    <w:p w:rsidR="004C0FE4" w:rsidRPr="004C0FE4" w:rsidRDefault="004C0FE4" w:rsidP="004C0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в «Мастерской ремесел» подразумевает как индивидуальное, так и коллективное творчество детей, что развивает в них чувство товарищества и взаимопомощи. В одной группе могут заниматься воспитанники разного возраста. Это не только не снижает творческий процесс, но подстегивает более «слабых» «тянуться» за более «сильными», а «сильных» – заново подтверждать свои достижения. Разновозрастное общение увеличивает социальную среду и является источником обогащения детской деятельности, удовлетворяет когнитивной (познавательный) интерес воспитанников.</w:t>
      </w:r>
    </w:p>
    <w:p w:rsidR="004C0FE4" w:rsidRPr="004C0FE4" w:rsidRDefault="004C0FE4" w:rsidP="004C0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творческих способностей каждого индивидуума происходит вне зависимости от его возраста. Подростку, впервые решившему заняться живописью, психологически легче будет начинать в смешанной группе. При этом наиболее одаренные ребята, определившие для себя выбор увлечения, достигшие значительных творческих успехов, могут продолжить системное образование в художественной школе, профессиональном училище или колледже. Таким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 может перерасти в профессиональную направленность. В студиях дополнительного образования такой подход целесообразен, поскольку расширяет для воспитанников возможности самореализации.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занятия: 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момент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задачи;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знаний воспитанников (беседа, опрос, повторение),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нового материала;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физ. минутка;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работа;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итогов, просмотр работ.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127"/>
        <w:gridCol w:w="1700"/>
        <w:gridCol w:w="1701"/>
        <w:gridCol w:w="1559"/>
      </w:tblGrid>
      <w:tr w:rsidR="004C0FE4" w:rsidRPr="004C0FE4" w:rsidTr="00B677FA">
        <w:trPr>
          <w:trHeight w:val="1815"/>
        </w:trPr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или тема программы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занятий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Дидактический материал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Техническое оснащение занятий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4C0FE4" w:rsidRPr="004C0FE4" w:rsidRDefault="004C0FE4" w:rsidP="004C0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Формы</w:t>
            </w:r>
          </w:p>
          <w:p w:rsidR="004C0FE4" w:rsidRPr="004C0FE4" w:rsidRDefault="004C0FE4" w:rsidP="004C0FE4">
            <w:pPr>
              <w:widowControl w:val="0"/>
              <w:tabs>
                <w:tab w:val="left" w:pos="1167"/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подведения итогов</w:t>
            </w:r>
          </w:p>
        </w:tc>
      </w:tr>
      <w:tr w:rsidR="004C0FE4" w:rsidRPr="004C0FE4" w:rsidTr="00B677FA">
        <w:tc>
          <w:tcPr>
            <w:tcW w:w="10773" w:type="dxa"/>
            <w:gridSpan w:val="7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1-ый год обучения</w:t>
            </w:r>
          </w:p>
        </w:tc>
      </w:tr>
      <w:tr w:rsidR="004C0FE4" w:rsidRPr="004C0FE4" w:rsidTr="00B677FA">
        <w:trPr>
          <w:trHeight w:val="1247"/>
        </w:trPr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инструктаж, рассказ, объяснение.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Словесный метод, наглядный метод.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Плакаты, фотографии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Взаимозачет, опрос, устный зачет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возникновения (ДПИ). Орнамент. Виды орнамента.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объяснительно – 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изделий (ДПИ), фотографии.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художественный материал.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устный зачет, 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 по дереву (хохлома, городецкая).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объяснительно – иллюстративный, практический.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изделий росписи (хохлома, городецкая), таблицы, фотографии.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заготовки изделий (ДПИ) росписи по дереву, художественный материал.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Графика.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наглядный, объяснительно-иллюстративный.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фотографии, образцы рисунков в разных техниках графики. Примеры других жанров </w:t>
            </w:r>
            <w:proofErr w:type="gramStart"/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компьютер. Светлое помещение, заготовки эскизов, художественный материал для работы в графической технике.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зачет, 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сказки «Берендеево царство».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Исследовательское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объяснительно – 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иллюстрации, эскизы.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светлое помещение, художественный материал. 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Витраж. </w:t>
            </w: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Роспись по стеклу.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Презентация, практическое </w:t>
            </w: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Вербальный, практический, </w:t>
            </w: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объяснительно – 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Таблицы, схемы, </w:t>
            </w: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литература, изделия росписи по стеклу. Заготовки для росписи, шаблоны, наброски воспитанников.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Мультимедийный проектор, </w:t>
            </w: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компьютер, светлое помещение, художественный материал: краски по стеклу, контуры, трафареты. 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Взаимозачет,  практическа</w:t>
            </w: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Картина из «</w:t>
            </w:r>
            <w:proofErr w:type="spellStart"/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пайеток</w:t>
            </w:r>
            <w:proofErr w:type="spellEnd"/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иллюстрации, заготовки картин, рисунков.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компьютер, светлое помещение, художественный материал.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Творческая работа «открытка».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</w:t>
            </w:r>
            <w:proofErr w:type="gramStart"/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-</w:t>
            </w:r>
            <w:proofErr w:type="gramEnd"/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картин, рисунков, эскизы.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художественный материал.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Монотипия.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практическое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Вербальный, практический, объяснительно – 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фотографии. Образцы рисунков в разных техниках графики.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светлое помещение, художественный материал. Мультимедийный проектор.</w:t>
            </w:r>
          </w:p>
        </w:tc>
        <w:tc>
          <w:tcPr>
            <w:tcW w:w="1559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зачет, практическая работа.</w:t>
            </w:r>
          </w:p>
        </w:tc>
      </w:tr>
      <w:tr w:rsidR="004C0FE4" w:rsidRPr="004C0FE4" w:rsidTr="00B677FA">
        <w:tc>
          <w:tcPr>
            <w:tcW w:w="56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Декорирование предметов.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2127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объяснительно – иллюстративный.</w:t>
            </w:r>
          </w:p>
        </w:tc>
        <w:tc>
          <w:tcPr>
            <w:tcW w:w="1700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образцы рисунков в разных техниках.</w:t>
            </w:r>
          </w:p>
        </w:tc>
        <w:tc>
          <w:tcPr>
            <w:tcW w:w="1701" w:type="dxa"/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светлое помещение, различный художественный материал.</w:t>
            </w:r>
          </w:p>
        </w:tc>
        <w:tc>
          <w:tcPr>
            <w:tcW w:w="1559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Взаимозачет, самостоятельная работа.</w:t>
            </w:r>
          </w:p>
        </w:tc>
      </w:tr>
      <w:tr w:rsidR="004C0FE4" w:rsidRPr="004C0FE4" w:rsidTr="00B677FA">
        <w:tc>
          <w:tcPr>
            <w:tcW w:w="567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выставка.</w:t>
            </w:r>
          </w:p>
        </w:tc>
        <w:tc>
          <w:tcPr>
            <w:tcW w:w="1701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исследовательское занятие.</w:t>
            </w:r>
          </w:p>
        </w:tc>
        <w:tc>
          <w:tcPr>
            <w:tcW w:w="2127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практический, наглядно-иллюстративный.</w:t>
            </w:r>
          </w:p>
        </w:tc>
        <w:tc>
          <w:tcPr>
            <w:tcW w:w="1700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воспитанников, «портфолио».</w:t>
            </w:r>
          </w:p>
        </w:tc>
        <w:tc>
          <w:tcPr>
            <w:tcW w:w="1701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помещение, материал для выставки.</w:t>
            </w:r>
          </w:p>
        </w:tc>
        <w:tc>
          <w:tcPr>
            <w:tcW w:w="1559" w:type="dxa"/>
            <w:tcBorders>
              <w:bottom w:val="nil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практическая работа.</w:t>
            </w:r>
          </w:p>
        </w:tc>
      </w:tr>
      <w:tr w:rsidR="004C0FE4" w:rsidRPr="004C0FE4" w:rsidTr="00F40519">
        <w:tc>
          <w:tcPr>
            <w:tcW w:w="567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</w:p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объяснительно – иллюстративный.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литература, вопросы тестов.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помещение.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FE4" w:rsidRPr="004C0FE4" w:rsidRDefault="004C0FE4" w:rsidP="004C0FE4">
            <w:pPr>
              <w:widowControl w:val="0"/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самостоятельная работа.</w:t>
            </w:r>
          </w:p>
        </w:tc>
      </w:tr>
    </w:tbl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F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Список литературы для воспитанников: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1.Верделли А. Искусство рисунка. М.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2.Кузьминская Г.Г.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К.К.И. 1988.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3.Литвинская С.А. Редкие и исчезающие растения Кубани. К.К.И. 1983.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4.Никодеми Г.Б. Школа рисунка. М.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2004. 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5.Плотников Г.К. Животный мир краснодарского края. К.К.И. 1989.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6.Энциклопедия рисования. М.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F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Список литературы для педагога: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сделать из природного материала. М. Просвещение. 1984.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2.Дорожкин Ю.Г. Сказочная гжель. М. Мозаика-Синтез.1999.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3.Дорожкин Ю.Г. Городецкая роспись. М. Мозаика-Синтез.2001.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4.Дорожкин Ю.Г. Мезенская роспись. М. Мозаика-Синтез. 2000.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5.Дорожкин Ю.Г.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Жостовский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букет. М. Мозаика-Синтез.1999.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6.Ермаков Б.А. Сочи – курорт. К.К.И. 1987.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7.Компанцева Л.В. Поэтический образ природы в детском рисунке. М. Просвещение. 1985.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8.Кириченко Н.А. Учитесь рисовать. Киев.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1980.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9.Коргузалова Р.И. Рисование. М. Просвещение. 1971.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10.Костерин Н.П. Учебное рисование. М. Просвещение. 1980.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11.Красная книга Краснодарского края. Краснодарское книжное издательство. 1994.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К.К.И. 1988.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13.Лабунская Г.В. Художественное воспитание детей в семье.  М. Педагогика. 1970.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14.Лучич М.В. Детям о природе. М. Просвещение. 1973.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15.Литвинская С.А. Редкие и исчезающие растения Кубани. К.К.И. 1983.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16.Орлова Л.В. Хохломская роспись. М. Мозаика-Синтез. 1998.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своими руками. М. Детская литература. 1989.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18.Плотников Г.К. Животный мир краснодарского края. К.К.И. 1989.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19.Ростовцев Н.Н. Методика преподавания изобразительного искусства в        школе. М. Просвещение. 1980. 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20.Сидоренко В.И. Игрушки своими руками. Ростов-на-Дону. Феникс. 1999.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21.Учитесь рисовать и лепить. М. Просвещение. 1967.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22.Холявко В.С. Диковинки лесов и парков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Черноморья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Кавказа. К.К.И. 1976.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23.Художественная галерея. ЗАО Издательский дом «Бурда» М. 2004-2005.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24.Школа живописи. АРТ-класс. ООО Издательство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2002.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25.Нестеренко О. Н. « Краткая энциклопедия дизайна», Москва «Молодая гвардия» 1994 г.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Сурина М. О. « Цвет и символ в искусстве, дизайне, архитектуре», Москва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2003 г.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Порхаева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«Оригами», «Мартин» Москва, 2009 г.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28.Алан </w:t>
      </w:r>
      <w:proofErr w:type="gram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 и</w:t>
      </w:r>
      <w:proofErr w:type="gram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Барри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Фристоун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«Роспись по стеклу», Москва «Арт-Родник» 2004 г.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Платонова Н. И.,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«Энциклопедия, словарь юного художника», М., Педагогика 1983г.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Джанна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 Берти «Лоскутное шитье», ООО «Мир книги» 2002г.см.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для работы: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(ДПИ). Орнамент. Виды орнамента.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http://infourok.ru/lekcii_po_osnovam_ornamentacii.-169786.htm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http://www.tvorchistvo.ru/ornamentalnaya-kompozitsiya/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http://shedevrs.ru/materiali/369-ornament.html?start=2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http://galamosaic.ru/ru/mediateka/detail.php?id=425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по дереву (Хохлома, 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http://promisly.ru/nhp/gorodetskaya-rospis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http://www.musobl.divo.ru/colln_hohgor.html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http://slav-museum.ru/derevo-2/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http://art.mirtesen.ru/blog/43803269652/Russkie-narodnyie-rospisi:-Mezenskaya,-gorodetskaya,-zhostovskay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 «Берендеево царство».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http://feb-web.ru/feb/zhukovsky/texts/zhuk4/zh3/zh3-157-.htm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https://otvet.mail.ru/question/13707225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Витраж. Роспись по стеклу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http://www.sangina.ru/pedia/decor/glass/musthave.php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http://www.youtube.com/watch?v=P8ALdFqmvIM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http://www.golandart.ru/glass.html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из «</w:t>
      </w:r>
      <w:proofErr w:type="spellStart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пайеток</w:t>
      </w:r>
      <w:proofErr w:type="spellEnd"/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http://moderntoys.ru/toys/category/145-mozaika-iz-payetok.html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http://uniygeniy.ru/magazin/folder/mozaika-iz-blestok-paetki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http://www.youtube.com/watch?v=jXmGuxMkma8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«открытка»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http://nsportal.ru/detskiy-sad/risovanie/2014/05/24/otkrytka-s-dnem-semi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http://nsportal.ru/detskiy-sad/raznoe/2015/02/18/otkrytka-k-8-marta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http://nsportal.ru/detskiy-sad/applikatsiya-lepka/2015/02/24/otkrytka-dlya-papy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http://bibliofond.ru/view.aspx?id=519849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http://ebooks.grsu.by/leshchinski/technika-ploskoi-pechati.htm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https://ru.wikipedia.org/wiki/%D0%9C%D0%BE%D0%BD%D0%BE%D1%82%D0%B8%D0%BF%D0%B8%D1%8F_(%D0%B8%D1%81%D0%BA%D1%83%D1%81%D1%81%D1%82%D0%B2%D0%BE)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Декорирование предметов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http://www.liveinternet.ru/tags/%E4%E5%EA%EE%F0%E8%F0%EE%E2%E0%ED%E8%E5+%EF%F0%E5%E4%EC%E5%F2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http://marrietta.ru/rubric/2102833/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http://www.trozo.ru/cat/video-uroki/dekorirovanie-predmetov</w:t>
      </w:r>
    </w:p>
    <w:p w:rsidR="004C0FE4" w:rsidRPr="004C0FE4" w:rsidRDefault="004C0FE4" w:rsidP="004C0FE4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7FA" w:rsidRDefault="00B677FA"/>
    <w:sectPr w:rsidR="00B677FA" w:rsidSect="00B677FA">
      <w:footerReference w:type="default" r:id="rId8"/>
      <w:pgSz w:w="12240" w:h="15840"/>
      <w:pgMar w:top="851" w:right="850" w:bottom="1134" w:left="1701" w:header="568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3F" w:rsidRDefault="005D7C3F">
      <w:pPr>
        <w:spacing w:after="0" w:line="240" w:lineRule="auto"/>
      </w:pPr>
      <w:r>
        <w:separator/>
      </w:r>
    </w:p>
  </w:endnote>
  <w:endnote w:type="continuationSeparator" w:id="0">
    <w:p w:rsidR="005D7C3F" w:rsidRDefault="005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DB" w:rsidRDefault="003D5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3F" w:rsidRDefault="005D7C3F">
      <w:pPr>
        <w:spacing w:after="0" w:line="240" w:lineRule="auto"/>
      </w:pPr>
      <w:r>
        <w:separator/>
      </w:r>
    </w:p>
  </w:footnote>
  <w:footnote w:type="continuationSeparator" w:id="0">
    <w:p w:rsidR="005D7C3F" w:rsidRDefault="005D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2DC4"/>
    <w:multiLevelType w:val="hybridMultilevel"/>
    <w:tmpl w:val="D75C7E80"/>
    <w:lvl w:ilvl="0" w:tplc="03B4749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23687403"/>
    <w:multiLevelType w:val="hybridMultilevel"/>
    <w:tmpl w:val="931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922846"/>
    <w:multiLevelType w:val="hybridMultilevel"/>
    <w:tmpl w:val="446EB5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4"/>
    <w:rsid w:val="0028688B"/>
    <w:rsid w:val="00290CED"/>
    <w:rsid w:val="002E16B2"/>
    <w:rsid w:val="003A1828"/>
    <w:rsid w:val="003D57DB"/>
    <w:rsid w:val="0040428F"/>
    <w:rsid w:val="00427B36"/>
    <w:rsid w:val="004A4E91"/>
    <w:rsid w:val="004C0FE4"/>
    <w:rsid w:val="004F4DAA"/>
    <w:rsid w:val="005D7C3F"/>
    <w:rsid w:val="006C62EE"/>
    <w:rsid w:val="00782290"/>
    <w:rsid w:val="00903234"/>
    <w:rsid w:val="009F4D47"/>
    <w:rsid w:val="00AA22C6"/>
    <w:rsid w:val="00B677FA"/>
    <w:rsid w:val="00E949F0"/>
    <w:rsid w:val="00EA7BFA"/>
    <w:rsid w:val="00F40519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FE4"/>
  </w:style>
  <w:style w:type="table" w:styleId="a3">
    <w:name w:val="Table Grid"/>
    <w:basedOn w:val="a1"/>
    <w:uiPriority w:val="59"/>
    <w:rsid w:val="004C0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FE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C0F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C0FE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C0F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4C0FE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0F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C0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FE4"/>
  </w:style>
  <w:style w:type="table" w:styleId="a3">
    <w:name w:val="Table Grid"/>
    <w:basedOn w:val="a1"/>
    <w:uiPriority w:val="59"/>
    <w:rsid w:val="004C0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FE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C0F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C0FE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C0FE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4C0FE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0F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C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hulkofs</dc:creator>
  <cp:lastModifiedBy>hulkofs</cp:lastModifiedBy>
  <cp:revision>8</cp:revision>
  <dcterms:created xsi:type="dcterms:W3CDTF">2017-09-13T06:22:00Z</dcterms:created>
  <dcterms:modified xsi:type="dcterms:W3CDTF">2017-09-13T21:00:00Z</dcterms:modified>
</cp:coreProperties>
</file>